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0F" w:rsidRPr="001B0B0F" w:rsidRDefault="001B0B0F" w:rsidP="001B0B0F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3"/>
        <w:rPr>
          <w:rFonts w:ascii="微软雅黑" w:eastAsia="微软雅黑" w:hAnsi="微软雅黑" w:cs="宋体"/>
          <w:color w:val="0D3058"/>
          <w:kern w:val="0"/>
          <w:sz w:val="27"/>
          <w:szCs w:val="27"/>
        </w:rPr>
      </w:pPr>
      <w:r w:rsidRPr="001B0B0F">
        <w:rPr>
          <w:rFonts w:ascii="微软雅黑" w:eastAsia="微软雅黑" w:hAnsi="微软雅黑" w:cs="宋体" w:hint="eastAsia"/>
          <w:color w:val="0D3058"/>
          <w:kern w:val="0"/>
          <w:sz w:val="27"/>
          <w:szCs w:val="27"/>
        </w:rPr>
        <w:t>基础医学院研究生学位论文开题工作暂行管理规定</w:t>
      </w:r>
    </w:p>
    <w:p w:rsidR="001B0B0F" w:rsidRPr="001B0B0F" w:rsidRDefault="001B0B0F" w:rsidP="001B0B0F">
      <w:pPr>
        <w:widowControl/>
        <w:shd w:val="clear" w:color="auto" w:fill="F6F6F6"/>
        <w:spacing w:line="450" w:lineRule="atLeast"/>
        <w:jc w:val="center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1B0B0F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 xml:space="preserve">发布日期：2016年01月06日 </w:t>
      </w:r>
    </w:p>
    <w:p w:rsidR="001B0B0F" w:rsidRPr="001B0B0F" w:rsidRDefault="001B0B0F" w:rsidP="001B0B0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根据《北京中医大学研究生学位论文开题工作暂行规定》（京中研字[2015]093号）的相关要求，特制定基础医学院研究生学位论文开题工作的相关管理规定。</w:t>
      </w:r>
    </w:p>
    <w:p w:rsidR="001B0B0F" w:rsidRPr="001B0B0F" w:rsidRDefault="001B0B0F" w:rsidP="001B0B0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 xml:space="preserve">　　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</w:t>
      </w:r>
      <w:r w:rsidRPr="000D0429">
        <w:rPr>
          <w:rFonts w:ascii="仿宋" w:eastAsia="仿宋" w:hAnsi="仿宋" w:cs="宋体" w:hint="eastAsia"/>
          <w:color w:val="333333"/>
          <w:kern w:val="0"/>
          <w:sz w:val="28"/>
          <w:szCs w:val="28"/>
          <w:highlight w:val="yellow"/>
        </w:rPr>
        <w:t>基础医学院各专业研究生开题前，需到基础医学院研究生办公室（321室）领取《北京中医药大学硕士/博士学位研究生个人学习档案》1份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同时填写《北京中医药大学研究生学位论文开题申请表》（见附件1）和《北京中医药大学研究生学位论文开题报告》（见附件2，开题报告必须用A4纸正反页打印，题目用“黑体”、“三号”字，其它内容用“宋体”、“小四号”字，要求语句通顺，图表清晰，逻辑性强，其中，“签名”处需手写）。</w:t>
      </w:r>
    </w:p>
    <w:p w:rsidR="001B0B0F" w:rsidRPr="001B0B0F" w:rsidRDefault="001B0B0F" w:rsidP="001B0B0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 xml:space="preserve">　　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按照《北京中医大学研究生学位论文开题工作暂行规定》和《关于对&lt;北京中医药大学研究生学位论文开题工作暂行规定&gt;中开题报告专家组组成的补充说明》的相关要求，依次完成科技查新、开题申请、提交开题报告等程序。</w:t>
      </w:r>
    </w:p>
    <w:p w:rsidR="001B0B0F" w:rsidRPr="001B0B0F" w:rsidRDefault="001B0B0F" w:rsidP="001B0B0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 xml:space="preserve">　　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</w:t>
      </w:r>
      <w:r w:rsidRPr="000D0429">
        <w:rPr>
          <w:rFonts w:ascii="仿宋" w:eastAsia="仿宋" w:hAnsi="仿宋" w:cs="宋体" w:hint="eastAsia"/>
          <w:color w:val="333333"/>
          <w:kern w:val="0"/>
          <w:sz w:val="28"/>
          <w:szCs w:val="28"/>
          <w:highlight w:val="yellow"/>
        </w:rPr>
        <w:t>请于开题前一周的周三将《北京中医药大学研究生学位论文开题申请表》提交至各专业的学位秘书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，同时，将《北京中医药大学研究生学位论文开题报告》、《北京中医药大学硕士/博士学位研究生个人学习档案》与《科技查新报告》自行保存至学位论文答辩。</w:t>
      </w:r>
    </w:p>
    <w:p w:rsidR="001B0B0F" w:rsidRPr="001B0B0F" w:rsidRDefault="001B0B0F" w:rsidP="001B0B0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 xml:space="preserve">　　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4.本规定自2016年1月1日起，开始执行。</w:t>
      </w:r>
    </w:p>
    <w:p w:rsidR="001B0B0F" w:rsidRPr="001B0B0F" w:rsidRDefault="001B0B0F" w:rsidP="001B0B0F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基本医学院</w:t>
      </w:r>
      <w:r w:rsidRPr="001B0B0F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2016年1月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附：各专业学位秘书办公室及联系方式：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中医临床基础、民族医学等专业学位秘书</w:t>
      </w:r>
    </w:p>
    <w:p w:rsidR="001B0B0F" w:rsidRPr="001B0B0F" w:rsidRDefault="00B45665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45665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刘丹彤</w:t>
      </w:r>
      <w:r w:rsidR="001B0B0F"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基础医学院424室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时间：周三下午2:00—5:00</w:t>
      </w:r>
      <w:r w:rsidRPr="001B0B0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电话：</w:t>
      </w:r>
      <w:r w:rsidR="00B45665">
        <w:rPr>
          <w:rFonts w:ascii="仿宋" w:eastAsia="仿宋" w:hAnsi="仿宋" w:cs="宋体"/>
          <w:color w:val="333333"/>
          <w:kern w:val="0"/>
          <w:sz w:val="28"/>
          <w:szCs w:val="28"/>
        </w:rPr>
        <w:t>15810146218</w:t>
      </w:r>
      <w:bookmarkStart w:id="0" w:name="_GoBack"/>
      <w:bookmarkEnd w:id="0"/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中医基础理论、中医诊断学、中医体质学等专业学位秘书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郑燕飞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基础医学院315室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时间：周三下午2:00—5:00</w:t>
      </w:r>
      <w:r w:rsidRPr="001B0B0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电话：18010091957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</w: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中医养生康复学、中医医史文献、中医临床药学、方剂学、中医文化学等专业学位秘书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张清怡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药系楼122室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时间：周三下午4:00—6:00</w:t>
      </w:r>
      <w:r w:rsidRPr="001B0B0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电话：13681391049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中西医结合基础、中西医结合药理学（人体机能系：生化教研室、生物教研室、生理教研室、药理教研室，科研实验中心等）专业学位秘书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黄光瑞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基础医学院227室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时间：周三下午2:00—5:00</w:t>
      </w:r>
      <w:r w:rsidRPr="001B0B0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电话：15699883983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中西医结合基础、中西医结合循证医学（人体形态系：组胚教研室、病理教研室、解剖教研室，医学病原系、循证医学中心等）专业学位秘书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韩梅</w:t>
      </w: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逸夫科研楼813房间</w:t>
      </w:r>
    </w:p>
    <w:p w:rsidR="001B0B0F" w:rsidRPr="001B0B0F" w:rsidRDefault="001B0B0F" w:rsidP="001B0B0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B0B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时间：周三下午2:00—5:00 电话：13401131731 </w:t>
      </w:r>
    </w:p>
    <w:p w:rsidR="00D453AF" w:rsidRDefault="00D453AF"/>
    <w:sectPr w:rsidR="00D4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877" w:rsidRDefault="008E1877" w:rsidP="00B45665">
      <w:r>
        <w:separator/>
      </w:r>
    </w:p>
  </w:endnote>
  <w:endnote w:type="continuationSeparator" w:id="0">
    <w:p w:rsidR="008E1877" w:rsidRDefault="008E1877" w:rsidP="00B4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877" w:rsidRDefault="008E1877" w:rsidP="00B45665">
      <w:r>
        <w:separator/>
      </w:r>
    </w:p>
  </w:footnote>
  <w:footnote w:type="continuationSeparator" w:id="0">
    <w:p w:rsidR="008E1877" w:rsidRDefault="008E1877" w:rsidP="00B45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82"/>
    <w:rsid w:val="000D0429"/>
    <w:rsid w:val="001110AC"/>
    <w:rsid w:val="001B0B0F"/>
    <w:rsid w:val="003429EA"/>
    <w:rsid w:val="00614C8D"/>
    <w:rsid w:val="006C1F2E"/>
    <w:rsid w:val="008E1877"/>
    <w:rsid w:val="00B45665"/>
    <w:rsid w:val="00C11400"/>
    <w:rsid w:val="00D453AF"/>
    <w:rsid w:val="00E7291A"/>
    <w:rsid w:val="00F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F7EB4B-7DA4-42BC-9139-82BFEA46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14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C1140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1140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11400"/>
    <w:rPr>
      <w:rFonts w:ascii="宋体" w:hAnsi="宋体" w:cs="宋体"/>
      <w:b/>
      <w:bCs/>
      <w:sz w:val="27"/>
      <w:szCs w:val="27"/>
    </w:rPr>
  </w:style>
  <w:style w:type="character" w:styleId="a3">
    <w:name w:val="Strong"/>
    <w:uiPriority w:val="22"/>
    <w:qFormat/>
    <w:rsid w:val="00C11400"/>
    <w:rPr>
      <w:b/>
      <w:bCs/>
    </w:rPr>
  </w:style>
  <w:style w:type="character" w:styleId="a4">
    <w:name w:val="Emphasis"/>
    <w:basedOn w:val="a0"/>
    <w:uiPriority w:val="20"/>
    <w:qFormat/>
    <w:rsid w:val="00C11400"/>
    <w:rPr>
      <w:i/>
      <w:iCs/>
    </w:rPr>
  </w:style>
  <w:style w:type="paragraph" w:styleId="a5">
    <w:name w:val="Normal (Web)"/>
    <w:basedOn w:val="a"/>
    <w:uiPriority w:val="99"/>
    <w:unhideWhenUsed/>
    <w:rsid w:val="001B0B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nhideWhenUsed/>
    <w:rsid w:val="00B45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456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nhideWhenUsed/>
    <w:rsid w:val="00B4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456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4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7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6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4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0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8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5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7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9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5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2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刘丹彤</dc:creator>
  <cp:keywords/>
  <dc:description/>
  <cp:lastModifiedBy>dell</cp:lastModifiedBy>
  <cp:revision>4</cp:revision>
  <dcterms:created xsi:type="dcterms:W3CDTF">2016-05-23T15:13:00Z</dcterms:created>
  <dcterms:modified xsi:type="dcterms:W3CDTF">2017-03-24T02:22:00Z</dcterms:modified>
</cp:coreProperties>
</file>